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AE5C64B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1B73B417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MEK1 (E203K)</w:t>
      </w:r>
    </w:p>
    <w:p w14:paraId="16A341B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26268</w:t>
      </w:r>
    </w:p>
    <w:p w14:paraId="2A5A883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MAP2K1; MAPKK1; MEK1; MKK1; PRKMK1</w:t>
      </w:r>
    </w:p>
    <w:p w14:paraId="213CC9A3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MEK1 (E203K)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018EBAD3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748F0DA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M</w:t>
      </w:r>
      <w:r>
        <w:rPr>
          <w:rFonts w:hint="eastAsia"/>
        </w:rPr>
        <w:t>EK1</w:t>
      </w:r>
      <w:r>
        <w:t xml:space="preserve"> </w:t>
      </w:r>
      <w:r>
        <w:rPr>
          <w:rFonts w:hint="eastAsia"/>
        </w:rPr>
        <w:t>(</w:t>
      </w:r>
      <w:r>
        <w:t xml:space="preserve">also known as </w:t>
      </w:r>
      <w:r>
        <w:rPr>
          <w:u w:val="single"/>
        </w:rPr>
        <w:t>e</w:t>
      </w:r>
      <w:r>
        <w:t>xtracellular signal-</w:t>
      </w:r>
      <w:r>
        <w:rPr>
          <w:u w:val="single"/>
        </w:rPr>
        <w:t>r</w:t>
      </w:r>
      <w:r>
        <w:t xml:space="preserve">egulated </w:t>
      </w:r>
      <w:r>
        <w:rPr>
          <w:u w:val="single"/>
        </w:rPr>
        <w:t>k</w:t>
      </w:r>
      <w:r>
        <w:t>inases</w:t>
      </w:r>
      <w:r>
        <w:rPr>
          <w:rFonts w:hint="eastAsia"/>
        </w:rPr>
        <w:t>,</w:t>
      </w:r>
      <w:r>
        <w:t xml:space="preserve"> ERKs)</w:t>
      </w:r>
      <w:r>
        <w:rPr>
          <w:rFonts w:hint="eastAsia"/>
        </w:rPr>
        <w:t xml:space="preserve"> plays important role in the MAP kinase cascade, which transduces </w:t>
      </w:r>
      <w:r>
        <w:t>multiple</w:t>
      </w:r>
      <w:r>
        <w:rPr>
          <w:rFonts w:hint="eastAsia"/>
        </w:rPr>
        <w:t xml:space="preserve"> </w:t>
      </w:r>
      <w:r>
        <w:t>extracellular</w:t>
      </w:r>
      <w:r>
        <w:rPr>
          <w:rFonts w:hint="eastAsia"/>
        </w:rPr>
        <w:t xml:space="preserve"> signals to control cell growth, proliferation and differentiation. Activated upon growth factors stimulation, MEK1 phosphorylates </w:t>
      </w:r>
      <w:r>
        <w:t>MAPK3/ERK1 and MAPK1/ERK2</w:t>
      </w:r>
      <w:r>
        <w:rPr>
          <w:rFonts w:hint="eastAsia"/>
        </w:rPr>
        <w:t xml:space="preserve">, thus activates the MAP pathway and regulates transcription. </w:t>
      </w:r>
      <w:r>
        <w:t>Abnormal</w:t>
      </w:r>
      <w:r>
        <w:rPr>
          <w:rFonts w:hint="eastAsia"/>
        </w:rPr>
        <w:t xml:space="preserve"> of the MEK1 protein, including point mutations, are implicated in diseases such as </w:t>
      </w:r>
      <w:r>
        <w:t>cardiofaciocutaneous syndrome</w:t>
      </w:r>
      <w:r>
        <w:rPr>
          <w:rFonts w:hint="eastAsia"/>
        </w:rPr>
        <w:t xml:space="preserve"> (CFC)</w:t>
      </w:r>
      <w:r>
        <w:t xml:space="preserve"> </w:t>
      </w:r>
      <w:r>
        <w:rPr>
          <w:rFonts w:hint="eastAsia"/>
        </w:rPr>
        <w:t>and melanoma.</w:t>
      </w:r>
    </w:p>
    <w:p w14:paraId="42A9485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MEK1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E203K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0A026C3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>ELISA,</w:t>
      </w:r>
      <w:r>
        <w:rPr>
          <w:szCs w:val="21"/>
          <w:lang/>
        </w:rPr>
        <w:t>WB</w:t>
      </w:r>
    </w:p>
    <w:p w14:paraId="246D393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7F338A1C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1:1000-1:5000</w:t>
      </w:r>
    </w:p>
    <w:p w14:paraId="143146B5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0D7190D3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7EF2737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775815E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6349870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65867F2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775D014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768F2C4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2F6F807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624B1E2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E203K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of vertebrates.</w:t>
      </w:r>
    </w:p>
    <w:p w14:paraId="16261C8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5B5A99E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58D4C7FE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2510CC25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28DC32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5B93983C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26590" cy="1981835"/>
            <wp:effectExtent l="0" t="0" r="0" b="0"/>
            <wp:docPr id="2" name="图片 4" descr="MEK1 (E203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MEK1 (E203K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D78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MEK1 (E203K)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MEK1 (E203K)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MEK1 (E203K)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26268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04A47DA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DAD845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1B904D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00CC30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9127B3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0757C84C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6AC4BB5A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53BC4D30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C20AF0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9F1E35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28391D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F9AE53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11C80F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3AADF4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1B6585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EEB933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EF19E8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A3E832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8ED48">
    <w:pPr>
      <w:jc w:val="center"/>
      <w:rPr>
        <w:rFonts w:hint="eastAsia" w:ascii="Arial" w:hAnsi="Arial" w:cs="Arial"/>
        <w:b/>
        <w:sz w:val="16"/>
        <w:szCs w:val="16"/>
      </w:rPr>
    </w:pPr>
  </w:p>
  <w:p w14:paraId="0D8F12A1">
    <w:pPr>
      <w:jc w:val="center"/>
      <w:rPr>
        <w:rFonts w:hint="eastAsia" w:ascii="Arial" w:hAnsi="Arial" w:cs="Arial"/>
        <w:b/>
        <w:sz w:val="16"/>
        <w:szCs w:val="16"/>
      </w:rPr>
    </w:pPr>
  </w:p>
  <w:p w14:paraId="232CA1F6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XFSWO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21C525E1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065D0246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DC76B">
    <w:pPr>
      <w:jc w:val="center"/>
      <w:rPr>
        <w:rFonts w:hint="eastAsia" w:ascii="Arial" w:hAnsi="Arial" w:cs="Arial"/>
        <w:b/>
        <w:sz w:val="16"/>
        <w:szCs w:val="16"/>
      </w:rPr>
    </w:pPr>
  </w:p>
  <w:p w14:paraId="38EB69B0">
    <w:pPr>
      <w:jc w:val="center"/>
      <w:rPr>
        <w:rFonts w:hint="eastAsia" w:ascii="Arial" w:hAnsi="Arial" w:cs="Arial"/>
        <w:b/>
        <w:sz w:val="16"/>
        <w:szCs w:val="16"/>
      </w:rPr>
    </w:pPr>
  </w:p>
  <w:p w14:paraId="4D5B8155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C3EC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15D9A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835660" cy="778510"/>
          <wp:effectExtent l="0" t="0" r="2540" b="2540"/>
          <wp:docPr id="6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66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8&#10;gxJc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E31E5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17F18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juQ4Ju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49E2F432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E7E82"/>
    <w:rsid w:val="00153537"/>
    <w:rsid w:val="002356DC"/>
    <w:rsid w:val="002430A1"/>
    <w:rsid w:val="002466B0"/>
    <w:rsid w:val="002F0E05"/>
    <w:rsid w:val="00343CA4"/>
    <w:rsid w:val="004738E7"/>
    <w:rsid w:val="004B31CA"/>
    <w:rsid w:val="00550515"/>
    <w:rsid w:val="00567415"/>
    <w:rsid w:val="005A53E1"/>
    <w:rsid w:val="005C2CF0"/>
    <w:rsid w:val="00607FF9"/>
    <w:rsid w:val="00730004"/>
    <w:rsid w:val="008129BA"/>
    <w:rsid w:val="008E7F2D"/>
    <w:rsid w:val="009B3CD2"/>
    <w:rsid w:val="00A11221"/>
    <w:rsid w:val="00B33577"/>
    <w:rsid w:val="00B825DF"/>
    <w:rsid w:val="00BE660A"/>
    <w:rsid w:val="00C859A2"/>
    <w:rsid w:val="00CA6616"/>
    <w:rsid w:val="00D031A5"/>
    <w:rsid w:val="00D14A75"/>
    <w:rsid w:val="00D250A1"/>
    <w:rsid w:val="00D541C8"/>
    <w:rsid w:val="00D84566"/>
    <w:rsid w:val="00DE0305"/>
    <w:rsid w:val="00DF7B7B"/>
    <w:rsid w:val="00E3756F"/>
    <w:rsid w:val="00EC43CB"/>
    <w:rsid w:val="00ED0FD4"/>
    <w:rsid w:val="00F01356"/>
    <w:rsid w:val="00FA147F"/>
    <w:rsid w:val="07D55606"/>
    <w:rsid w:val="0A0F2D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219</Words>
  <Characters>1377</Characters>
  <Lines>10</Lines>
  <Paragraphs>3</Paragraphs>
  <TotalTime>0</TotalTime>
  <ScaleCrop>false</ScaleCrop>
  <LinksUpToDate>false</LinksUpToDate>
  <CharactersWithSpaces>1560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2025-08-15T10:05:01Z</dcterms:modified>
  <dc:title>MEK1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9C0602CDA4704630A9013CC3A78A2FE0_13</vt:lpwstr>
  </property>
</Properties>
</file>